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9日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じぇいえふいーすちーるかぶしきがいしゃ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ＪＦＥスチール株式会社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ひろせ　まさゆき</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廣瀬　政之</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100-0011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千代田区 内幸町２丁目２番３号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1010001008668</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JFEホールディングス（持株会社）ホームページ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https://www.jfe-holdings.co.jp/common/pdf/investor/library/group-report/2025/all.pdf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P51,53</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■経営上の重要課題の特定</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第8次中期経営計画においては、「JFEビジョン2035」の実現に向けて足元の3年間で特に注力して取り組むべき課題を「持続的成長のための事業基盤」という観点と「ビジョン達成に向けた成長戦略」という観点で抽出し、抽出された課題に対して重要性評価を行い、経営上の重要課題（6分野・16項目）を特定しました。</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・強靭な収益力の獲得：販売製造実力の向上と事業領域の拡大・高度化</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⇒基幹システムの刷新・DS・自動化による合理化と労働生産性向上による収益貢献や、労働力・人口減に追随した省力推進、ソリューションビジネスの拡大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・人的資本経営の推進：人材の確保・育成の推進</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DX推進のため、高度DX人材を育成</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・経営の根幹を揺るがすリスクの低減：情報セキュリティレベル向上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弊社取締役会で承認された後、JFEホールディングス取締役会を経て公表されたものです。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JFEホールディングス（持株会社）配下の鉄鋼事業会社です。戦略や方針は、上記、持株会社の公表媒体に記載されており、本認定申請書では、その中で、弊社・鉄鋼事業に関する記述を抽出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DXレポート2024</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2月10日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JFEホールディングス（持株会社）ホームページ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https://www.jfe-holdings.co.jp/common/pdf/investor/library/group-report/2025/all.pdf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■基幹システムのオープン化（P69 ）、■DXによるインテリジェント製鉄所を目指して（P44）、</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■技術・知見をソリューションビジネスに（P45）</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JFEホールディングス（持株会社）ホームページ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https://www.jfe-holdings.co.jp/common/pdf/investor/library/dxreport/2024/all.pdf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■基幹システムのオープン化（P69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2025年度末にオープン化を完了予定の全製鉄所・製造所の基幹システム上で、AIなどの最新技術を活用した柔軟な業務プロセス改革を進めていきます。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■DXによるインテリジェント製鉄所を目指して（P44）</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DX戦略として製鉄所全体にCPS（Cyber Physical System）を活用した「インテリジェント製鉄所」の実現を目指しています（代表例：高炉CPS）。IT領域（生産実績・製品品質データ）と OT領域（操業データ）の高度な統合と、それを用いたCPS開発・実行を効率的・一元的に行う 『J-DNexus®』の構築を構築し、多工程一貫品質データ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解析システム『J-astquad®』に活用しました。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■技術・知見をソリューションビジネスに（P45）</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自社技術や操業改善ノウハウを活用してお客様にソリューションを提供するビジネス「JFE Resolus® （レゾラス）」を展開しています。2024年にはインドJSWスチールのビジャヤナガール製鉄所の4号高炉に高炉CPSを導入し、既に実証運用を開始しています。他の商品として、変電設備のスマート保全技術、クレーン自動化システム、高能率自走式清掃ロボットなどがあ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弊社取締役会で承認された後、JFEホールディングス取締役会を経て公表されたものです。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JFEホールディングス（持株会社）配下の鉄鋼事業会社です。戦略や方針は、上記、持株会社の公表媒体に記載されており、本認定申請書では、その中で、弊社・鉄鋼事業に関する記述を抽出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弊社取締役会で承認された後、JFEホールディングス取締役会を経て公表されたものです。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弊社はJFEホールディングス（持株会社）配下の鉄鋼事業会社です。戦略や方針は、上記、持株会社の公表媒体に記載されており、本認定申請書では、その中で、弊社・鉄鋼事業に関する記述を抽出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P73</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DXレポート2024</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P8</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■高度DX人材の育成整備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「ビジネスイノベータ」、「データサイエンティスト」、「デジタルデザイナー」を高度DX人材と再定義し、ステージ別に体系化された教育プログラムのもと、計画的に育成していきます。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■DX戦略本部の設置</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24年4月、IT領域/OT領域を統合したデジタル全体で中長期戦略を策定し、技術開発、全社展開、建設、保全および人材育成を一体で推進するため、DX企画部、デジタル化推進部、インテリジェント技術開発部、スマートファクトリー推進部からなるDX戦略本部を設立しました。</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DXレポート2024</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P3（製鉄所システムリフレッシュ）、P10 生成AI「Chat JFE」</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■製鉄所システムリフレッシュ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FEスチールでは、各製鉄所・製造所の基幹システム刷新を推進しています。倉敷地区では形鋼品種領域（2023年5月）以降順次オープン化を進め、2024年8月に薄板品種・電磁鋼板品種・全品種出荷領域、2025年2月に製鋼および棒線領域を移行し、4年5カ月の短工期で倉敷地区基幹システム（約5,000万STEP）がオープン環境へ完全移行しました。本社、仙台製造所、知多製造所を含め、JFEスチール全体の6割がオープン化済み、2025年度中に全製鉄所・製造所の基幹システムの約2億STEPのオープン化が完了予定で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JFEスチールでは、生成AIを業務に適用することで革新的な生産性向上を目指しています。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23年度には、Microsoft社の「Azure OpenAI」をベースとした当社独自の「Chat JFE」を構築し、全社員が利用できる環境を実現しました。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統合報告書2025</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9月26日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JFEホールディングス（持株会社）ホームページ</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https://www.jfe-holdings.co.jp/common/pdf/investor/library/group-report/2025/all.pdf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P54,55,69</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記載内容抜粋	■デジタル活用に関するKPI（P54、P55）</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JFEスチールでは、中期主要施策2025年度のKPIとして</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・基幹システムの刷新・DS・自動化による合理化と労働生産性向上による収益貢献：2027年度目標の25%達成</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・生成AI・ローコード開発による時間創出：3,000時間/月</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・高度DX人材の育成数（累計）：800名</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を掲げております。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■基幹システムのオープン化（P69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本社、仙台製造所、知多製造所を含め、JFEスチール全体の6割がオープン化済み、2025年度中 に全製鉄所・製造所の基幹システムの約2億STEPのオープン化が完了予定です。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9月25日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統合報告書2024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JFEホールディングス（持株会社）ホームページ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https://www.jfe-holdings.co.jp/common/pdf/investor/library/group-report/2024/all.pdf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P53,54</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鉄鋼事業の戦略について、JFEスチール株式会社代表取締役社長（CEO）の広瀬政之の写真を掲載したページにて公表している（P53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DXに関連するJFEスチールの強みとして、DX（デジタルトランスフォーメーション）の強力な推進を可能とする最先端のAI・IoT・データサイエンス技術を挙げている。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DX戦略については、P54 に記載している。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による製造基盤強化と新たな成長戦略の実行を進めている。IT構造改革として、全社基幹システムのリフレッシュを加速し、当初計画を2年前倒しすることで2025年度までに完全クラウド化を完了させ、生産性・競争力向上につなげます。さらに、これまで鉄鋼事業で蓄積した技術・ノウハウ・データといった豊富な資産を他の分野にも応用・活用するソリューションビジネス「JFE Resolus」を展開していきます。またサイバーセキュリティ会社を設立し、近年高まっているサイバー攻撃等のリスクへの対応を強化している。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10月頃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実施内容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■情報セキュリティ監査</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JFEスチール＋グループ会社、120社に対して、情報セキュリティ監査を実施。この監査を行うことで現状の情報セキュリティ管理レベルを知り、情報セキュリティ向上を図りました。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監査対象：JFEスチール(全体)＋グループ会社他120社・団体</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監査実施者：JFEスチールサイバーセキュリティ統括部</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監査項目：情報セキュリティ管理規程に基づいたセキュリティ対策実施状況の確認（体制・ID管理・システム機器管理・ネットワーク構成管理・電子メール対策・教育など 36項目）</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■JFEスチール情報処理安全確保支援士　11名</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■全社員に対する情報セキュリティe-Learning教育</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v7C2xMnDClu7Qx6CX85W058K7i61U/kD+9aQaeVPpHtDNlHL6Hz6Xnb4Wnw7j/LfawmOXLOSJASuD2pHa3Nm7A==" w:salt="0WzF9LfbJku7HA1b9neZP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